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5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衢州市基础设施投资有限责任公司</w:t>
      </w:r>
    </w:p>
    <w:p>
      <w:pPr>
        <w:widowControl/>
        <w:spacing w:line="400" w:lineRule="exact"/>
        <w:ind w:right="45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招聘</w:t>
      </w:r>
      <w:r>
        <w:rPr>
          <w:rFonts w:hint="eastAsia" w:ascii="黑体" w:hAnsi="黑体" w:eastAsia="黑体" w:cs="宋体"/>
          <w:kern w:val="0"/>
          <w:sz w:val="32"/>
          <w:szCs w:val="32"/>
        </w:rPr>
        <w:t>国有企业员工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p>
      <w:pPr>
        <w:spacing w:line="240" w:lineRule="exact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报名岗位:___________________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专业资格证书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8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3120" w:firstLineChars="1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报名人（签名）：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审查人1（签名）：                审查人2（签名）：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</w:p>
    <w:sectPr>
      <w:pgSz w:w="11906" w:h="16838"/>
      <w:pgMar w:top="1270" w:right="991" w:bottom="1270" w:left="12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1307"/>
    <w:rsid w:val="000266C5"/>
    <w:rsid w:val="002E3E5A"/>
    <w:rsid w:val="002E6A41"/>
    <w:rsid w:val="00356722"/>
    <w:rsid w:val="00555EF6"/>
    <w:rsid w:val="00717903"/>
    <w:rsid w:val="007F048B"/>
    <w:rsid w:val="009B5115"/>
    <w:rsid w:val="00E4159F"/>
    <w:rsid w:val="00EC5ECC"/>
    <w:rsid w:val="177A437B"/>
    <w:rsid w:val="21B739CF"/>
    <w:rsid w:val="2A741307"/>
    <w:rsid w:val="32C52987"/>
    <w:rsid w:val="376A3DA6"/>
    <w:rsid w:val="4C010E9A"/>
    <w:rsid w:val="4DAA56CA"/>
    <w:rsid w:val="586707D1"/>
    <w:rsid w:val="5B29247C"/>
    <w:rsid w:val="5CA433BD"/>
    <w:rsid w:val="75DA07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402</Characters>
  <Lines>3</Lines>
  <Paragraphs>1</Paragraphs>
  <TotalTime>11</TotalTime>
  <ScaleCrop>false</ScaleCrop>
  <LinksUpToDate>false</LinksUpToDate>
  <CharactersWithSpaces>471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2019-03-04T09:03:00Z</dcterms:created>
  <dc:creator>hero¨。</dc:creator>
  <cp:lastModifiedBy>Administrator</cp:lastModifiedBy>
  <dcterms:modified xsi:type="dcterms:W3CDTF">2019-11-20T03:30:14Z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